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B24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福建工业学校2027届毕业照、2025级学生学籍照片拍摄服务招标公告</w:t>
      </w:r>
    </w:p>
    <w:p w14:paraId="3947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为确保我校毕业照、学籍照片拍摄工作高质量完成，现面向社会公开招标专业摄影机构，欢迎符合条件的单位积极参与。</w:t>
      </w:r>
    </w:p>
    <w:p w14:paraId="51DF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一、项目概况</w:t>
      </w:r>
    </w:p>
    <w:p w14:paraId="6555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1.项目名称：福建工业学校2027届毕业照、2025级学生学籍照片拍摄服务项目。</w:t>
      </w:r>
    </w:p>
    <w:p w14:paraId="5E23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拍摄内容：包括2027届毕业生班级照、科室照、全校合照和2025级学生学籍照片。其中，2027届毕业生预计需要2300张班级照（具体根据实际拍摄情况调整），5张科室照，4张全校合照；2025级学生数约1900人，每人需要一寸蓝底彩照8张，两寸蓝底彩照4张。</w:t>
      </w:r>
    </w:p>
    <w:p w14:paraId="19A2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3.拍摄地点：福州市仓山区上店13号，福建工业学校。</w:t>
      </w:r>
    </w:p>
    <w:p w14:paraId="5EF8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4.拍摄时间：以学校通知为准，需配合学校毕业相关活动安排。</w:t>
      </w:r>
    </w:p>
    <w:p w14:paraId="3839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二、投标人资格要求</w:t>
      </w:r>
    </w:p>
    <w:p w14:paraId="4640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1.具有独立承担民事责任的能力，具备有效的营业执照，经营范围包含摄影服务相关内容。</w:t>
      </w:r>
    </w:p>
    <w:p w14:paraId="54368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2.具有良好的商业信誉和健全的财务会计制度。</w:t>
      </w:r>
    </w:p>
    <w:p w14:paraId="2DE6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3.具有履行合同所必需的设备和专业技术能力，拥有专业的摄影团队和先进的摄影设备。</w:t>
      </w:r>
    </w:p>
    <w:p w14:paraId="3C9F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4.近三年内，在经营活动中没有重大违法记录。</w:t>
      </w:r>
    </w:p>
    <w:p w14:paraId="53BC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5.本项目不接受联合体投标，不允许转包或分包。</w:t>
      </w:r>
    </w:p>
    <w:p w14:paraId="7D1A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三、服务要求</w:t>
      </w:r>
    </w:p>
    <w:p w14:paraId="4513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1.拍摄质量：保证照片清晰、色彩还原真实，能够展现学生的良好精神风貌和校园的优美环境。</w:t>
      </w:r>
    </w:p>
    <w:p w14:paraId="210B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2.服务流程：中标单位需与学校充分沟通，制定详细的拍摄方案，包括拍摄时间安排、人员组织、场景布置等。在拍摄过程中，要积极配合学校的管理和协调，确保拍摄工作顺利进行。</w:t>
      </w:r>
    </w:p>
    <w:p w14:paraId="2C87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3.后期制作：负责照片的挑选、调色、修饰等后期处理工作，按照学校要求的格式和数量提供电子版和纸质版照片。纸质照片需采用高质量的相纸和冲印工艺，确保照片的保存期限。</w:t>
      </w:r>
    </w:p>
    <w:p w14:paraId="50D9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四、投标文件内容</w:t>
      </w:r>
    </w:p>
    <w:p w14:paraId="7AA5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1.资格文件：</w:t>
      </w:r>
    </w:p>
    <w:p w14:paraId="32C8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（1）营业执照副本复印件，经营范围包含摄影服务相关内容（加盖公章）；</w:t>
      </w:r>
    </w:p>
    <w:p w14:paraId="04CC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（2）法定代表人身份证明或授权委托书（加盖公章）；</w:t>
      </w:r>
    </w:p>
    <w:p w14:paraId="484A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（3）近3年至少1项同类项目业绩证明（合同复印件，加盖公章）。</w:t>
      </w:r>
    </w:p>
    <w:p w14:paraId="0AA7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2.报价文件（加盖公章，见附件1）。</w:t>
      </w:r>
    </w:p>
    <w:p w14:paraId="0250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3.服务承诺（见附件2）。</w:t>
      </w:r>
    </w:p>
    <w:p w14:paraId="164A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五、投标文件递交</w:t>
      </w:r>
    </w:p>
    <w:p w14:paraId="3A4B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1.投标文件需密封包装，封面注明项目名称、投标单位名称、联系人及联系方式。</w:t>
      </w:r>
    </w:p>
    <w:p w14:paraId="025E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2.递交时间：自本公告发布之日起5个工作日内，具体时间为2025年7月7日9:00-2025年7月11日9:00。</w:t>
      </w:r>
    </w:p>
    <w:p w14:paraId="589A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3.递交地点：福建工业学校学生与保卫科，请务必现场提交，不接受其他方式递交。（联系人：林老师，电话：15960148739）</w:t>
      </w:r>
    </w:p>
    <w:p w14:paraId="65225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六、评标及中标规则</w:t>
      </w:r>
    </w:p>
    <w:p w14:paraId="67BD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1.资格审查：先对投标人进行资格符合性审查，未通过审查的投标文件不予开启报价文件。</w:t>
      </w:r>
    </w:p>
    <w:p w14:paraId="61DF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最低价中标：对通过资格审查的投标人，直接选取总价最低的单位作为中标人（若总价相同，依次比较2027届毕业生班级合照价格、2025级学生学籍照片价格、2027届毕业生全科合照价格和2027届毕业生全校合照价格）。</w:t>
      </w:r>
    </w:p>
    <w:p w14:paraId="122F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七、合同签订</w:t>
      </w:r>
    </w:p>
    <w:p w14:paraId="7A75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1.中标单位确定后，学校将与中标单位在5个工作日内签订拍摄服务合同，明确双方的权利和义务。</w:t>
      </w:r>
    </w:p>
    <w:p w14:paraId="722F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2.本项目招标有效期为一年。</w:t>
      </w:r>
    </w:p>
    <w:p w14:paraId="6805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福建工业学校</w:t>
      </w:r>
    </w:p>
    <w:p w14:paraId="4F6F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2025年7月7日</w:t>
      </w:r>
    </w:p>
    <w:p w14:paraId="70AE4C67">
      <w:p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br w:type="page"/>
      </w:r>
    </w:p>
    <w:p w14:paraId="3031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 w14:paraId="7604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报价单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067"/>
        <w:gridCol w:w="1246"/>
        <w:gridCol w:w="1168"/>
        <w:gridCol w:w="1014"/>
        <w:gridCol w:w="1013"/>
      </w:tblGrid>
      <w:tr w14:paraId="2B2F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pct"/>
            <w:vAlign w:val="center"/>
          </w:tcPr>
          <w:p w14:paraId="41C3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799" w:type="pct"/>
            <w:vAlign w:val="center"/>
          </w:tcPr>
          <w:p w14:paraId="2F2D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 / 内容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DFA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85" w:type="pct"/>
            <w:vAlign w:val="center"/>
          </w:tcPr>
          <w:p w14:paraId="210B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594" w:type="pct"/>
            <w:vAlign w:val="center"/>
          </w:tcPr>
          <w:p w14:paraId="2ED5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94" w:type="pct"/>
            <w:vAlign w:val="center"/>
          </w:tcPr>
          <w:p w14:paraId="1C1E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488B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595" w:type="pct"/>
            <w:vAlign w:val="center"/>
          </w:tcPr>
          <w:p w14:paraId="47A6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2027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届毕业生班级合照</w:t>
            </w:r>
          </w:p>
        </w:tc>
        <w:tc>
          <w:tcPr>
            <w:tcW w:w="1799" w:type="pct"/>
            <w:vAlign w:val="center"/>
          </w:tcPr>
          <w:p w14:paraId="7CAF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 2300 张（含精修校色）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109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纸质尺寸：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寸 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采用≥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150g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优质相纸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BEA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电子版：300dpi，JPG 格式（按班级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命名，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文件夹）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3D9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2300张</w:t>
            </w:r>
          </w:p>
        </w:tc>
        <w:tc>
          <w:tcPr>
            <w:tcW w:w="685" w:type="pct"/>
            <w:vAlign w:val="center"/>
          </w:tcPr>
          <w:p w14:paraId="045F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94" w:type="pct"/>
            <w:vAlign w:val="center"/>
          </w:tcPr>
          <w:p w14:paraId="2D45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pct"/>
            <w:vAlign w:val="center"/>
          </w:tcPr>
          <w:p w14:paraId="6E21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87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shd w:val="clear" w:color="auto" w:fill="auto"/>
            <w:vAlign w:val="center"/>
          </w:tcPr>
          <w:p w14:paraId="56FF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2027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届毕业生全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合照</w:t>
            </w:r>
          </w:p>
        </w:tc>
        <w:tc>
          <w:tcPr>
            <w:tcW w:w="1799" w:type="pct"/>
            <w:shd w:val="clear" w:color="auto" w:fill="auto"/>
            <w:vAlign w:val="center"/>
          </w:tcPr>
          <w:p w14:paraId="365B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（1）300-500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人全景拼接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305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纸质尺寸：横幅式（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cm×30cm）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BBD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电子版：300dpi 拼接文件（≥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7200万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像素）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078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张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27B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42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D79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B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5E04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2027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届毕业生全校合照</w:t>
            </w:r>
          </w:p>
        </w:tc>
        <w:tc>
          <w:tcPr>
            <w:tcW w:w="1799" w:type="pct"/>
            <w:vAlign w:val="center"/>
          </w:tcPr>
          <w:p w14:paraId="13B6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 人全景拼接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0C3D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纸质尺寸：横幅式（180cm×30cm）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731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电子版：300dpi 拼接文件（≥1 亿像素）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971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 张</w:t>
            </w:r>
          </w:p>
        </w:tc>
        <w:tc>
          <w:tcPr>
            <w:tcW w:w="685" w:type="pct"/>
            <w:vAlign w:val="center"/>
          </w:tcPr>
          <w:p w14:paraId="4897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375</w:t>
            </w:r>
          </w:p>
        </w:tc>
        <w:tc>
          <w:tcPr>
            <w:tcW w:w="594" w:type="pct"/>
            <w:vAlign w:val="center"/>
          </w:tcPr>
          <w:p w14:paraId="02AF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pct"/>
            <w:vAlign w:val="center"/>
          </w:tcPr>
          <w:p w14:paraId="2B77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4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1D6C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2025级学生学籍照片</w:t>
            </w:r>
          </w:p>
        </w:tc>
        <w:tc>
          <w:tcPr>
            <w:tcW w:w="1799" w:type="pct"/>
            <w:vAlign w:val="center"/>
          </w:tcPr>
          <w:p w14:paraId="3609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 寸蓝底照：8 张 / 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76C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 寸蓝底照：4 张 / 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242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电子版：300dpi，JPG 格式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（按班级命名，分科室文件夹）。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1B1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1900份（1 寸蓝底照，2 寸蓝底照）</w:t>
            </w:r>
          </w:p>
        </w:tc>
        <w:tc>
          <w:tcPr>
            <w:tcW w:w="685" w:type="pct"/>
            <w:vAlign w:val="center"/>
          </w:tcPr>
          <w:p w14:paraId="4822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94" w:type="pct"/>
            <w:vAlign w:val="center"/>
          </w:tcPr>
          <w:p w14:paraId="01BA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pct"/>
            <w:vAlign w:val="center"/>
          </w:tcPr>
          <w:p w14:paraId="6623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B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pct"/>
            <w:gridSpan w:val="5"/>
            <w:vAlign w:val="center"/>
          </w:tcPr>
          <w:p w14:paraId="03E7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合计（总价）最高限价45600元</w:t>
            </w:r>
          </w:p>
        </w:tc>
        <w:tc>
          <w:tcPr>
            <w:tcW w:w="594" w:type="pct"/>
            <w:vAlign w:val="center"/>
          </w:tcPr>
          <w:p w14:paraId="7382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40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</w:t>
      </w:r>
    </w:p>
    <w:p w14:paraId="1DF2C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（1）以上报价为含税总价，含拍摄、后期、冲印、过塑、配送等全部费用。</w:t>
      </w:r>
    </w:p>
    <w:p w14:paraId="2889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（2）最低价中标：对通过资格审查的投标人，直接选取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总价最低的单位作为中标人（若总价相同，依次比较2027届毕业生班级合照价格、2025级学生学籍照片价格、2027届毕业生全科合照价格和2027届毕业生全校合照价格）。</w:t>
      </w:r>
    </w:p>
    <w:p w14:paraId="71A8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（3）报价费用需包含拍摄毕业照所需的合影站架租用，具体要求如下：①提供50人站立的班级合影站架2个；②提供500人站立的科室合影站架1个。</w:t>
      </w:r>
    </w:p>
    <w:p w14:paraId="3ACA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4C0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投标单位（盖章）：____________________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联系人：__________________________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联系电话：________________________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日期：____年____月____日</w:t>
      </w:r>
    </w:p>
    <w:p w14:paraId="2FB541F5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page"/>
      </w:r>
    </w:p>
    <w:p w14:paraId="5642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 w14:paraId="0646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服务承诺</w:t>
      </w:r>
    </w:p>
    <w:p w14:paraId="15EB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福建工业学校：</w:t>
      </w:r>
    </w:p>
    <w:p w14:paraId="7CE3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我方作为参与贵校毕业照、学籍照片拍摄服务招标的投标人，郑重作出如下承诺：</w:t>
      </w:r>
    </w:p>
    <w:p w14:paraId="1D73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一、拍摄周期承诺</w:t>
      </w:r>
    </w:p>
    <w:p w14:paraId="3FF2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自签订合同之日起，3个工作日内与学校确认最终拍摄方案（含时间、场地、人员分工）；</w:t>
      </w:r>
    </w:p>
    <w:p w14:paraId="05E6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拍摄服务确保在学校指定日期内完成（如因天气等不可抗力延误，提前24小时通知并协商调整）；</w:t>
      </w:r>
    </w:p>
    <w:p w14:paraId="3DC6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电子版照片在拍摄完成后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个工作日内交付，纸质照片在1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个工作日内配送至指定地点。</w:t>
      </w:r>
    </w:p>
    <w:p w14:paraId="0E0D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二、人员及设备配置</w:t>
      </w:r>
    </w:p>
    <w:p w14:paraId="6F7E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拍摄团队：配备至少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名专业摄影师、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名现场助理，负责秩序维护和设备调试；</w:t>
      </w:r>
    </w:p>
    <w:p w14:paraId="63DF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设备标准：使用全画幅单反/微单相机，搭配广角及人像镜头，确保画质清晰；</w:t>
      </w:r>
    </w:p>
    <w:p w14:paraId="4EFD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拍摄当天携带备用相机、灯光设备，避免因设备故障影响进度。</w:t>
      </w:r>
    </w:p>
    <w:p w14:paraId="73D1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三、质量保证措施</w:t>
      </w:r>
    </w:p>
    <w:p w14:paraId="7A75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拍摄前提供样片供学校确认，严格按样片标准控制色彩、构图及人物表情；</w:t>
      </w:r>
    </w:p>
    <w:p w14:paraId="226D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后期精修包含皮肤优化（自然磨皮）、背景瑕疵处理、集体调光（确保全班亮度统一）；</w:t>
      </w:r>
    </w:p>
    <w:p w14:paraId="74CB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纸质照片采用富士/柯达等品牌优质相纸，承诺10年内不褪色。</w:t>
      </w:r>
    </w:p>
    <w:p w14:paraId="0640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四、售后及应急服务</w:t>
      </w:r>
    </w:p>
    <w:p w14:paraId="3E8E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免费提供3次以内的整体校稿修改（如调整亮度、补充漏拍人员等）；</w:t>
      </w:r>
    </w:p>
    <w:p w14:paraId="32F7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若出现照片损坏、漏印等问题，在收到反馈后24小时内响应，48小时内补拍或重印；</w:t>
      </w:r>
    </w:p>
    <w:p w14:paraId="01BD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拍摄当天安排专人对接学校负责人，实时沟通进度，确保突发情况（如学生缺席补拍）及时处理。</w:t>
      </w:r>
    </w:p>
    <w:p w14:paraId="5F5B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五、违约责任</w:t>
      </w:r>
    </w:p>
    <w:p w14:paraId="144C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若我方中标后出现以下情形，愿承担相应责任：</w:t>
      </w:r>
    </w:p>
    <w:p w14:paraId="12E8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未按合同时间交付照片，每延迟1天按合同总额的1%支付违约金；</w:t>
      </w:r>
    </w:p>
    <w:p w14:paraId="6176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照片质量未达承诺标准，无条件返工直至合格，返工费用自行承担；</w:t>
      </w:r>
    </w:p>
    <w:p w14:paraId="4A5F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擅自转包或分包项目，学校可终止合同并追究赔偿责任。</w:t>
      </w:r>
    </w:p>
    <w:p w14:paraId="5365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投标单位（盖章）：____________________</w:t>
      </w:r>
    </w:p>
    <w:p w14:paraId="7FD32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法定代表人（签字）：__________________</w:t>
      </w:r>
    </w:p>
    <w:p w14:paraId="1038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5513"/>
    <w:rsid w:val="029F6A77"/>
    <w:rsid w:val="03AE5748"/>
    <w:rsid w:val="06CE625A"/>
    <w:rsid w:val="07F74CC1"/>
    <w:rsid w:val="13F761D7"/>
    <w:rsid w:val="17E65513"/>
    <w:rsid w:val="19540713"/>
    <w:rsid w:val="22F33E84"/>
    <w:rsid w:val="249A7C87"/>
    <w:rsid w:val="26F954CE"/>
    <w:rsid w:val="27CD4E2E"/>
    <w:rsid w:val="3284589B"/>
    <w:rsid w:val="403854CC"/>
    <w:rsid w:val="403F1A5D"/>
    <w:rsid w:val="4A7B5738"/>
    <w:rsid w:val="4D2A27EF"/>
    <w:rsid w:val="65493C57"/>
    <w:rsid w:val="668D368F"/>
    <w:rsid w:val="74D74669"/>
    <w:rsid w:val="78C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2350</Words>
  <Characters>2684</Characters>
  <Lines>0</Lines>
  <Paragraphs>0</Paragraphs>
  <TotalTime>68</TotalTime>
  <ScaleCrop>false</ScaleCrop>
  <LinksUpToDate>false</LinksUpToDate>
  <CharactersWithSpaces>2709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2025-04-17T01:41:00Z</dcterms:created>
  <dc:creator>Z.y</dc:creator>
  <cp:lastModifiedBy>奶奶喂松糕</cp:lastModifiedBy>
  <cp:lastPrinted>2025-06-30T07:47:00Z</cp:lastPrinted>
  <dcterms:modified xsi:type="dcterms:W3CDTF">2025-07-05T10:16:28Z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DFE643B0F3354AD984E8BC88B9FB6AD8_11</vt:lpwstr>
  </property>
  <property fmtid="{D5CDD505-2E9C-101B-9397-08002B2CF9AE}" pid="4" name="KSOTemplateDocerSaveRecord">
    <vt:lpwstr>eyJoZGlkIjoiNzM3MjViODM4YjliOGNiYWZmNGIxNWI1MWU5OGUyNjIiLCJ1c2VySWQiOiI1NzM5ODQzMjEifQ==</vt:lpwstr>
  </property>
</Properties>
</file>